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Der göttliche Eisbecher (Leichte Sprache)</w:t>
      </w:r>
    </w:p>
    <w:p>
      <w:r>
        <w:t>Der göttliche Eisbecher</w:t>
        <w:br/>
        <w:br/>
        <w:t>Stell dir vor: Du bist an einer Eisdiele. Du kannst drei Kugeln Eis wählen. Jede Sorte schmeckt anders. Aber es bleibt Eis.</w:t>
        <w:br/>
        <w:br/>
        <w:t>So ähnlich ist es mit Gott. Wir Christen glauben an einen Gott. Diesen Gott erleben wir in drei Weisen: als Vater, als Sohn Jesus und als Heiligen Geist. Man nennt das Dreieinigkeit oder Trinität.</w:t>
        <w:br/>
        <w:br/>
        <w:t>Das ist nicht leicht zu verstehen. Aber man kann es fühlen und schmecken. So wie beim Eis.</w:t>
        <w:br/>
        <w:br/>
        <w:t xml:space="preserve">- Gott als Vater ist wie Vanille: klar, verlässlich, vertraut.  </w:t>
        <w:br/>
        <w:t xml:space="preserve">- Jesus, der Sohn, ist wie Cookie-Eis: gebrochen, aber voller Hoffnung. Sein Tod bringt neues Leben.  </w:t>
        <w:br/>
        <w:t>- Der Heilige Geist ist wie Minze: frisch, lebendig, ermutigend.</w:t>
        <w:br/>
        <w:br/>
        <w:t>Nicht jeder Mensch mag alle Sorten. Das ist okay. Vielleicht magst du zuerst nur eine Sorte von Gott. Später kommt eine andere dazu. Geschmäcker dürfen sich ändern – beim Eis und im Glauben.</w:t>
        <w:br/>
        <w:br/>
        <w:t>Am Ende geht es um das Wichtigste: Gott lädt dich ein. Er will mit dir in Beziehung sein. So wie ein Eis Freude macht, so will Gott Freude in dein Leben bringen.</w:t>
        <w:br/>
        <w:br/>
        <w:t>Die Bibel sagt: „Schmecket und seht, wie freundlich der Herr ist.“ (Psalm 34,9)</w:t>
        <w:br/>
        <w:br/>
        <w:t>Vielleicht spürst du heute: Gott schmeckt nach Leben. Gott schmeckt nach Liebe. Gott schmeckt nach Hoffnung.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